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25" w:rsidRDefault="00237025" w:rsidP="00237025">
      <w:pPr>
        <w:widowControl w:val="0"/>
        <w:autoSpaceDE w:val="0"/>
        <w:autoSpaceDN w:val="0"/>
        <w:adjustRightInd w:val="0"/>
        <w:spacing w:after="400"/>
        <w:rPr>
          <w:rFonts w:ascii="Gafata" w:hAnsi="Gafata" w:cs="Helvetica Neue"/>
          <w:color w:val="262626"/>
          <w:sz w:val="32"/>
          <w:szCs w:val="32"/>
        </w:rPr>
      </w:pPr>
      <w:r>
        <w:rPr>
          <w:rFonts w:ascii="Gafata" w:hAnsi="Gafata" w:cs="Helvetica Neue"/>
          <w:noProof/>
          <w:color w:val="262626"/>
          <w:sz w:val="32"/>
          <w:szCs w:val="32"/>
        </w:rPr>
        <w:drawing>
          <wp:inline distT="0" distB="0" distL="0" distR="0">
            <wp:extent cx="5943600" cy="1642745"/>
            <wp:effectExtent l="19050" t="0" r="0" b="0"/>
            <wp:docPr id="2" name="Picture 0" descr="EHD logo - draf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D logo - draft5.jpg"/>
                    <pic:cNvPicPr/>
                  </pic:nvPicPr>
                  <pic:blipFill>
                    <a:blip r:embed="rId4" cstate="print"/>
                    <a:stretch>
                      <a:fillRect/>
                    </a:stretch>
                  </pic:blipFill>
                  <pic:spPr>
                    <a:xfrm>
                      <a:off x="0" y="0"/>
                      <a:ext cx="5943600" cy="1642745"/>
                    </a:xfrm>
                    <a:prstGeom prst="rect">
                      <a:avLst/>
                    </a:prstGeom>
                  </pic:spPr>
                </pic:pic>
              </a:graphicData>
            </a:graphic>
          </wp:inline>
        </w:drawing>
      </w:r>
    </w:p>
    <w:p w:rsidR="00237025" w:rsidRPr="00237025" w:rsidRDefault="00237025" w:rsidP="00237025">
      <w:pPr>
        <w:widowControl w:val="0"/>
        <w:autoSpaceDE w:val="0"/>
        <w:autoSpaceDN w:val="0"/>
        <w:adjustRightInd w:val="0"/>
        <w:spacing w:after="400"/>
        <w:rPr>
          <w:rFonts w:ascii="Gafata" w:hAnsi="Gafata" w:cs="Helvetica Neue"/>
          <w:color w:val="262626"/>
        </w:rPr>
      </w:pPr>
      <w:r>
        <w:rPr>
          <w:rFonts w:ascii="Gafata" w:hAnsi="Gafata" w:cs="Helvetica Neue"/>
          <w:color w:val="262626"/>
        </w:rPr>
        <w:t xml:space="preserve">The EHD </w:t>
      </w:r>
      <w:r w:rsidRPr="00237025">
        <w:rPr>
          <w:rFonts w:ascii="Gafata" w:hAnsi="Gafata" w:cs="Helvetica Neue"/>
          <w:color w:val="262626"/>
        </w:rPr>
        <w:t>Checking</w:t>
      </w:r>
      <w:r>
        <w:rPr>
          <w:rFonts w:ascii="Gafata" w:hAnsi="Gafata" w:cs="Helvetica Neue"/>
          <w:color w:val="262626"/>
        </w:rPr>
        <w:t xml:space="preserve"> and Battle </w:t>
      </w:r>
      <w:r w:rsidRPr="00237025">
        <w:rPr>
          <w:rFonts w:ascii="Gafata" w:hAnsi="Gafata" w:cs="Helvetica Neue"/>
          <w:color w:val="262626"/>
        </w:rPr>
        <w:t>Clinic is a 4</w:t>
      </w:r>
      <w:r w:rsidR="00F769BA">
        <w:rPr>
          <w:rFonts w:ascii="Gafata" w:hAnsi="Gafata" w:cs="Helvetica Neue"/>
          <w:color w:val="262626"/>
        </w:rPr>
        <w:t xml:space="preserve"> week</w:t>
      </w:r>
      <w:r w:rsidRPr="00237025">
        <w:rPr>
          <w:rFonts w:ascii="Gafata" w:hAnsi="Gafata" w:cs="Helvetica Neue"/>
          <w:color w:val="262626"/>
        </w:rPr>
        <w:t xml:space="preserve"> program covering a wide range of checking skills an</w:t>
      </w:r>
      <w:bookmarkStart w:id="0" w:name="_GoBack"/>
      <w:bookmarkEnd w:id="0"/>
      <w:r w:rsidRPr="00237025">
        <w:rPr>
          <w:rFonts w:ascii="Gafata" w:hAnsi="Gafata" w:cs="Helvetica Neue"/>
          <w:color w:val="262626"/>
        </w:rPr>
        <w:t>d concepts including:</w:t>
      </w:r>
    </w:p>
    <w:p w:rsidR="00237025" w:rsidRPr="00237025" w:rsidRDefault="00237025" w:rsidP="00237025">
      <w:pPr>
        <w:jc w:val="center"/>
        <w:rPr>
          <w:rFonts w:ascii="Gafata" w:hAnsi="Gafata" w:cs="Helvetica Neue"/>
          <w:color w:val="262626"/>
        </w:rPr>
      </w:pPr>
      <w:r w:rsidRPr="00237025">
        <w:rPr>
          <w:rFonts w:ascii="Gafata" w:hAnsi="Gafata" w:cs="Helvetica Neue"/>
          <w:color w:val="262626"/>
        </w:rPr>
        <w:t>Body Checking Technique</w:t>
      </w:r>
    </w:p>
    <w:p w:rsidR="00237025" w:rsidRPr="00237025" w:rsidRDefault="00237025" w:rsidP="00237025">
      <w:pPr>
        <w:jc w:val="center"/>
        <w:rPr>
          <w:rFonts w:ascii="Gafata" w:hAnsi="Gafata" w:cs="Helvetica Neue"/>
          <w:color w:val="262626"/>
        </w:rPr>
      </w:pPr>
      <w:r w:rsidRPr="00237025">
        <w:rPr>
          <w:rFonts w:ascii="Gafata" w:hAnsi="Gafata" w:cs="Helvetica Neue"/>
          <w:color w:val="262626"/>
        </w:rPr>
        <w:t>Gap Control</w:t>
      </w:r>
      <w:r w:rsidRPr="00237025">
        <w:rPr>
          <w:rFonts w:ascii="MS Gothic" w:eastAsia="MS Gothic" w:hAnsi="MS Gothic" w:cs="MS Gothic" w:hint="eastAsia"/>
          <w:color w:val="262626"/>
        </w:rPr>
        <w:t> </w:t>
      </w:r>
    </w:p>
    <w:p w:rsidR="00237025" w:rsidRPr="00237025" w:rsidRDefault="00237025" w:rsidP="00237025">
      <w:pPr>
        <w:jc w:val="center"/>
        <w:rPr>
          <w:rFonts w:ascii="Gafata" w:hAnsi="Gafata" w:cs="Helvetica Neue"/>
          <w:color w:val="262626"/>
        </w:rPr>
      </w:pPr>
      <w:r w:rsidRPr="00237025">
        <w:rPr>
          <w:rFonts w:ascii="Gafata" w:hAnsi="Gafata" w:cs="Helvetica Neue"/>
          <w:color w:val="262626"/>
        </w:rPr>
        <w:t>Lateral Mobility</w:t>
      </w:r>
      <w:r w:rsidRPr="00237025">
        <w:rPr>
          <w:rFonts w:ascii="MS Gothic" w:eastAsia="MS Gothic" w:hAnsi="MS Gothic" w:cs="MS Gothic" w:hint="eastAsia"/>
          <w:color w:val="262626"/>
        </w:rPr>
        <w:t> </w:t>
      </w:r>
      <w:r w:rsidRPr="00237025">
        <w:rPr>
          <w:rFonts w:ascii="Agency FB" w:hAnsi="Agency FB" w:cs="Agency FB"/>
          <w:color w:val="262626"/>
        </w:rPr>
        <w:t xml:space="preserve"> </w:t>
      </w:r>
    </w:p>
    <w:p w:rsidR="00237025" w:rsidRPr="00237025" w:rsidRDefault="00237025" w:rsidP="00237025">
      <w:pPr>
        <w:jc w:val="center"/>
        <w:rPr>
          <w:rFonts w:ascii="Gafata" w:hAnsi="Gafata" w:cs="Helvetica Neue"/>
          <w:color w:val="262626"/>
        </w:rPr>
      </w:pPr>
      <w:r w:rsidRPr="00237025">
        <w:rPr>
          <w:rFonts w:ascii="Gafata" w:hAnsi="Gafata" w:cs="Helvetica Neue"/>
          <w:color w:val="262626"/>
        </w:rPr>
        <w:t xml:space="preserve">Angling/Mid Ice Engagement </w:t>
      </w:r>
    </w:p>
    <w:p w:rsidR="00237025" w:rsidRPr="00237025" w:rsidRDefault="00237025" w:rsidP="00237025">
      <w:pPr>
        <w:jc w:val="center"/>
        <w:rPr>
          <w:rFonts w:ascii="Gafata" w:hAnsi="Gafata" w:cs="Helvetica Neue"/>
          <w:color w:val="262626"/>
        </w:rPr>
      </w:pPr>
      <w:r w:rsidRPr="00237025">
        <w:rPr>
          <w:rFonts w:ascii="Gafata" w:hAnsi="Gafata" w:cs="Helvetica Neue"/>
          <w:color w:val="262626"/>
        </w:rPr>
        <w:t>Skating/Edge Control</w:t>
      </w:r>
      <w:r w:rsidRPr="00237025">
        <w:rPr>
          <w:rFonts w:ascii="MS Gothic" w:eastAsia="MS Gothic" w:hAnsi="MS Gothic" w:cs="MS Gothic" w:hint="eastAsia"/>
          <w:color w:val="262626"/>
        </w:rPr>
        <w:t> </w:t>
      </w:r>
    </w:p>
    <w:p w:rsidR="00237025" w:rsidRPr="00237025" w:rsidRDefault="00237025" w:rsidP="00237025">
      <w:pPr>
        <w:jc w:val="center"/>
        <w:rPr>
          <w:rFonts w:ascii="Gafata" w:hAnsi="Gafata" w:cs="Helvetica Neue"/>
          <w:color w:val="262626"/>
        </w:rPr>
      </w:pPr>
      <w:r w:rsidRPr="00237025">
        <w:rPr>
          <w:rFonts w:ascii="Gafata" w:hAnsi="Gafata" w:cs="Helvetica Neue"/>
          <w:color w:val="262626"/>
        </w:rPr>
        <w:t>Denying Passing Lanes</w:t>
      </w:r>
    </w:p>
    <w:p w:rsidR="00237025" w:rsidRPr="00237025" w:rsidRDefault="00237025" w:rsidP="00237025">
      <w:pPr>
        <w:jc w:val="center"/>
        <w:rPr>
          <w:rFonts w:ascii="Gafata" w:hAnsi="Gafata" w:cs="Helvetica Neue"/>
          <w:color w:val="262626"/>
        </w:rPr>
      </w:pPr>
      <w:r w:rsidRPr="00237025">
        <w:rPr>
          <w:rFonts w:ascii="MS Gothic" w:eastAsia="MS Gothic" w:hAnsi="MS Gothic" w:cs="MS Gothic" w:hint="eastAsia"/>
          <w:color w:val="262626"/>
        </w:rPr>
        <w:t> </w:t>
      </w:r>
      <w:r w:rsidRPr="00237025">
        <w:rPr>
          <w:rFonts w:ascii="Gafata" w:hAnsi="Gafata" w:cs="Helvetica Neue"/>
          <w:color w:val="262626"/>
        </w:rPr>
        <w:t>Reading Pressure Points</w:t>
      </w:r>
    </w:p>
    <w:p w:rsidR="00237025" w:rsidRPr="00237025" w:rsidRDefault="00237025" w:rsidP="00237025">
      <w:pPr>
        <w:jc w:val="center"/>
        <w:rPr>
          <w:rFonts w:ascii="Gafata" w:hAnsi="Gafata" w:cs="Helvetica Neue"/>
          <w:color w:val="262626"/>
        </w:rPr>
      </w:pPr>
      <w:r w:rsidRPr="00237025">
        <w:rPr>
          <w:rFonts w:ascii="MS Gothic" w:eastAsia="MS Gothic" w:hAnsi="MS Gothic" w:cs="MS Gothic" w:hint="eastAsia"/>
          <w:color w:val="262626"/>
        </w:rPr>
        <w:t> </w:t>
      </w:r>
      <w:r w:rsidRPr="00237025">
        <w:rPr>
          <w:rFonts w:ascii="Gafata" w:hAnsi="Gafata" w:cs="Helvetica Neue"/>
          <w:color w:val="262626"/>
        </w:rPr>
        <w:t>Supporting Your Partner</w:t>
      </w:r>
    </w:p>
    <w:p w:rsidR="00237025" w:rsidRPr="00237025" w:rsidRDefault="00237025" w:rsidP="00237025">
      <w:pPr>
        <w:jc w:val="center"/>
        <w:rPr>
          <w:rFonts w:ascii="Gafata" w:hAnsi="Gafata" w:cs="Helvetica Neue"/>
          <w:color w:val="262626"/>
        </w:rPr>
      </w:pPr>
      <w:r w:rsidRPr="00237025">
        <w:rPr>
          <w:rFonts w:ascii="MS Gothic" w:eastAsia="MS Gothic" w:hAnsi="MS Gothic" w:cs="MS Gothic" w:hint="eastAsia"/>
          <w:color w:val="262626"/>
        </w:rPr>
        <w:t> </w:t>
      </w:r>
      <w:r w:rsidRPr="00237025">
        <w:rPr>
          <w:rFonts w:ascii="Gafata" w:hAnsi="Gafata" w:cs="Helvetica Neue"/>
          <w:color w:val="262626"/>
        </w:rPr>
        <w:t>Net Front Play</w:t>
      </w:r>
    </w:p>
    <w:p w:rsidR="00237025" w:rsidRPr="00237025" w:rsidRDefault="00237025" w:rsidP="00237025">
      <w:pPr>
        <w:jc w:val="center"/>
        <w:rPr>
          <w:rFonts w:ascii="Gafata" w:hAnsi="Gafata" w:cs="Helvetica Neue"/>
          <w:color w:val="262626"/>
        </w:rPr>
      </w:pPr>
      <w:r w:rsidRPr="00237025">
        <w:rPr>
          <w:rFonts w:ascii="Gafata" w:hAnsi="Gafata" w:cs="Helvetica Neue"/>
          <w:color w:val="262626"/>
        </w:rPr>
        <w:t>Initiating Body Contact</w:t>
      </w:r>
    </w:p>
    <w:p w:rsidR="00237025" w:rsidRPr="00237025" w:rsidRDefault="00237025" w:rsidP="00237025">
      <w:pPr>
        <w:jc w:val="center"/>
        <w:rPr>
          <w:rFonts w:ascii="Gafata" w:hAnsi="Gafata" w:cs="Helvetica Neue"/>
          <w:color w:val="262626"/>
        </w:rPr>
      </w:pPr>
      <w:r w:rsidRPr="00237025">
        <w:rPr>
          <w:rFonts w:ascii="Gafata" w:hAnsi="Gafata" w:cs="Helvetica Neue"/>
          <w:color w:val="262626"/>
        </w:rPr>
        <w:t>Receiving Body Contact</w:t>
      </w:r>
    </w:p>
    <w:p w:rsidR="00237025" w:rsidRDefault="00237025" w:rsidP="00237025">
      <w:pPr>
        <w:jc w:val="center"/>
        <w:rPr>
          <w:rFonts w:ascii="Gafata" w:hAnsi="Gafata" w:cs="Helvetica Neue"/>
          <w:color w:val="262626"/>
        </w:rPr>
      </w:pPr>
      <w:r w:rsidRPr="00237025">
        <w:rPr>
          <w:rFonts w:ascii="Gafata" w:hAnsi="Gafata" w:cs="Helvetica Neue"/>
          <w:color w:val="262626"/>
        </w:rPr>
        <w:t>Awareness and Respect</w:t>
      </w:r>
    </w:p>
    <w:p w:rsidR="00237025" w:rsidRPr="00237025" w:rsidRDefault="00237025" w:rsidP="00237025">
      <w:pPr>
        <w:jc w:val="center"/>
        <w:rPr>
          <w:rFonts w:ascii="Gafata" w:hAnsi="Gafata" w:cs="Helvetica Neue"/>
          <w:color w:val="262626"/>
        </w:rPr>
      </w:pPr>
      <w:r>
        <w:rPr>
          <w:rFonts w:ascii="Gafata" w:hAnsi="Gafata" w:cs="Helvetica Neue"/>
          <w:color w:val="262626"/>
        </w:rPr>
        <w:t>Small Area Battle Drills</w:t>
      </w:r>
    </w:p>
    <w:p w:rsidR="00237025" w:rsidRPr="00237025" w:rsidRDefault="00237025" w:rsidP="00237025">
      <w:pPr>
        <w:jc w:val="center"/>
        <w:rPr>
          <w:rFonts w:ascii="Gafata" w:hAnsi="Gafata" w:cs="Helvetica Neue"/>
          <w:color w:val="262626"/>
        </w:rPr>
      </w:pPr>
      <w:r w:rsidRPr="00237025">
        <w:rPr>
          <w:rFonts w:ascii="MS Gothic" w:eastAsia="MS Gothic" w:hAnsi="MS Gothic" w:cs="MS Gothic" w:hint="eastAsia"/>
          <w:color w:val="262626"/>
        </w:rPr>
        <w:t> </w:t>
      </w:r>
      <w:r w:rsidRPr="00237025">
        <w:rPr>
          <w:rFonts w:ascii="Gafata" w:hAnsi="Gafata" w:cs="Helvetica Neue"/>
          <w:color w:val="262626"/>
        </w:rPr>
        <w:t>And Many More Tricks of the Trade!</w:t>
      </w:r>
    </w:p>
    <w:p w:rsidR="00237025" w:rsidRPr="00F6198F" w:rsidRDefault="00237025" w:rsidP="00237025">
      <w:pPr>
        <w:jc w:val="center"/>
        <w:rPr>
          <w:rFonts w:ascii="Gafata" w:hAnsi="Gafata" w:cs="Helvetica Neue"/>
          <w:color w:val="262626"/>
          <w:sz w:val="32"/>
          <w:szCs w:val="32"/>
        </w:rPr>
      </w:pPr>
    </w:p>
    <w:p w:rsidR="00237025" w:rsidRPr="00237025" w:rsidRDefault="00237025" w:rsidP="00237025">
      <w:pPr>
        <w:rPr>
          <w:rFonts w:ascii="Gafata" w:hAnsi="Gafata" w:cs="Helvetica Neue"/>
          <w:color w:val="262626"/>
        </w:rPr>
      </w:pPr>
      <w:r w:rsidRPr="00237025">
        <w:rPr>
          <w:rFonts w:ascii="Gafata" w:hAnsi="Gafata" w:cs="Helvetica Neue"/>
          <w:color w:val="262626"/>
        </w:rPr>
        <w:t>Body contact is a key part of this fast and physical game.  To be able to perform at the highest level of your ability, it is crucial to be able to give and receive body contact, while reducing the risk of injury.</w:t>
      </w:r>
    </w:p>
    <w:p w:rsidR="00237025" w:rsidRPr="00F6198F" w:rsidRDefault="00237025" w:rsidP="00237025">
      <w:pPr>
        <w:rPr>
          <w:rFonts w:ascii="Gafata" w:hAnsi="Gafata" w:cs="Helvetica Neue"/>
          <w:color w:val="262626"/>
          <w:sz w:val="32"/>
          <w:szCs w:val="32"/>
        </w:rPr>
      </w:pPr>
    </w:p>
    <w:p w:rsidR="00237025" w:rsidRDefault="00237025" w:rsidP="00237025">
      <w:pPr>
        <w:rPr>
          <w:rFonts w:ascii="Gafata" w:hAnsi="Gafata" w:cs="Helvetica Neue"/>
          <w:color w:val="262626"/>
        </w:rPr>
      </w:pPr>
      <w:r w:rsidRPr="00237025">
        <w:rPr>
          <w:rFonts w:ascii="Gafata" w:hAnsi="Gafata" w:cs="Helvetica Neue"/>
          <w:color w:val="262626"/>
        </w:rPr>
        <w:t>We look forward to improving each player’s confidence and abilities when giving and receiving body contact!</w:t>
      </w:r>
    </w:p>
    <w:p w:rsidR="00F769BA" w:rsidRDefault="00F769BA" w:rsidP="00237025">
      <w:pPr>
        <w:rPr>
          <w:rFonts w:ascii="Gafata" w:hAnsi="Gafata" w:cs="Helvetica Neue"/>
          <w:color w:val="262626"/>
        </w:rPr>
      </w:pPr>
    </w:p>
    <w:p w:rsidR="00F769BA" w:rsidRPr="00237025" w:rsidRDefault="00F769BA" w:rsidP="00237025">
      <w:pPr>
        <w:rPr>
          <w:rFonts w:ascii="Gafata" w:hAnsi="Gafata" w:cs="Helvetica Neue"/>
          <w:color w:val="262626"/>
        </w:rPr>
      </w:pPr>
      <w:r>
        <w:rPr>
          <w:rFonts w:ascii="Gafata" w:hAnsi="Gafata" w:cs="Helvetica Neue"/>
          <w:color w:val="262626"/>
        </w:rPr>
        <w:t>This camp is open to players born in 2005, 2004 and 2003</w:t>
      </w:r>
    </w:p>
    <w:p w:rsidR="00F769BA" w:rsidRDefault="00F769BA"/>
    <w:p w:rsidR="00237025" w:rsidRDefault="00237025">
      <w:r>
        <w:t>Cost: $125.00</w:t>
      </w:r>
    </w:p>
    <w:p w:rsidR="00F769BA" w:rsidRDefault="00237025">
      <w:r>
        <w:t xml:space="preserve">Tuesday Nights </w:t>
      </w:r>
      <w:r w:rsidR="00F769BA">
        <w:t>April 4,11,18,25</w:t>
      </w:r>
    </w:p>
    <w:p w:rsidR="00237025" w:rsidRDefault="00237025">
      <w:r>
        <w:t>6:30pm</w:t>
      </w:r>
      <w:r w:rsidR="00F769BA">
        <w:t>-7:20pm</w:t>
      </w:r>
    </w:p>
    <w:p w:rsidR="00F769BA" w:rsidRDefault="00F769BA">
      <w:r>
        <w:t>24 Player Maximum</w:t>
      </w:r>
    </w:p>
    <w:p w:rsidR="00F769BA" w:rsidRDefault="00F769BA"/>
    <w:p w:rsidR="00F85ED3" w:rsidRDefault="00F85ED3">
      <w:r>
        <w:t>Call 603-775-7423 to enroll!</w:t>
      </w:r>
    </w:p>
    <w:sectPr w:rsidR="00F85ED3" w:rsidSect="00AE7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fata">
    <w:altName w:val="Agency FB"/>
    <w:charset w:val="00"/>
    <w:family w:val="auto"/>
    <w:pitch w:val="variable"/>
    <w:sig w:usb0="00000003" w:usb1="4000004A"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025"/>
    <w:rsid w:val="00237025"/>
    <w:rsid w:val="0067262C"/>
    <w:rsid w:val="00AE78C6"/>
    <w:rsid w:val="00F769BA"/>
    <w:rsid w:val="00F85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025"/>
    <w:rPr>
      <w:rFonts w:ascii="Tahoma" w:hAnsi="Tahoma" w:cs="Tahoma"/>
      <w:sz w:val="16"/>
      <w:szCs w:val="16"/>
    </w:rPr>
  </w:style>
  <w:style w:type="character" w:customStyle="1" w:styleId="BalloonTextChar">
    <w:name w:val="Balloon Text Char"/>
    <w:basedOn w:val="DefaultParagraphFont"/>
    <w:link w:val="BalloonText"/>
    <w:uiPriority w:val="99"/>
    <w:semiHidden/>
    <w:rsid w:val="0023702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Rinks at Exeter</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Mallett</dc:creator>
  <cp:keywords/>
  <dc:description/>
  <cp:lastModifiedBy>Kurt Mallett</cp:lastModifiedBy>
  <cp:revision>2</cp:revision>
  <cp:lastPrinted>2017-02-25T17:31:00Z</cp:lastPrinted>
  <dcterms:created xsi:type="dcterms:W3CDTF">2017-02-25T15:08:00Z</dcterms:created>
  <dcterms:modified xsi:type="dcterms:W3CDTF">2017-02-25T17:31:00Z</dcterms:modified>
</cp:coreProperties>
</file>